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91D" w:rsidRDefault="009F1204" w:rsidP="009F1204">
      <w:pPr>
        <w:jc w:val="center"/>
        <w:rPr>
          <w:b/>
          <w:sz w:val="32"/>
          <w:lang w:val="es-ES"/>
        </w:rPr>
      </w:pPr>
      <w:r w:rsidRPr="009F1204">
        <w:rPr>
          <w:b/>
          <w:sz w:val="32"/>
          <w:lang w:val="es-ES"/>
        </w:rPr>
        <w:t>JAUME MUNTADA COMAS</w:t>
      </w:r>
    </w:p>
    <w:p w:rsidR="009F1204" w:rsidRDefault="009F1204" w:rsidP="009F1204">
      <w:pPr>
        <w:jc w:val="center"/>
        <w:rPr>
          <w:b/>
          <w:sz w:val="32"/>
          <w:lang w:val="es-ES"/>
        </w:rPr>
      </w:pPr>
    </w:p>
    <w:p w:rsidR="00E828D1" w:rsidRPr="00E828D1" w:rsidRDefault="00E828D1" w:rsidP="00E828D1">
      <w:pPr>
        <w:pStyle w:val="Prrafobsico"/>
        <w:rPr>
          <w:rFonts w:ascii="Helvetica Neue" w:hAnsi="Helvetica Neue" w:cs="Helvetica Neue"/>
          <w:b/>
          <w:bCs/>
          <w:sz w:val="28"/>
          <w:szCs w:val="28"/>
          <w:lang w:val="en-US"/>
        </w:rPr>
      </w:pPr>
      <w:r w:rsidRPr="00E828D1">
        <w:rPr>
          <w:rFonts w:ascii="Helvetica Neue" w:hAnsi="Helvetica Neue" w:cs="Helvetica Neue"/>
          <w:b/>
          <w:bCs/>
          <w:sz w:val="28"/>
          <w:szCs w:val="28"/>
          <w:lang w:val="en-US"/>
        </w:rPr>
        <w:t>Experience</w:t>
      </w:r>
    </w:p>
    <w:p w:rsidR="00E828D1" w:rsidRPr="00E828D1" w:rsidRDefault="00E828D1" w:rsidP="00E828D1">
      <w:pPr>
        <w:pStyle w:val="Prrafobsico"/>
        <w:rPr>
          <w:rFonts w:ascii="Helvetica Neue" w:hAnsi="Helvetica Neue" w:cs="Helvetica Neue"/>
          <w:b/>
          <w:bCs/>
          <w:sz w:val="28"/>
          <w:szCs w:val="28"/>
          <w:lang w:val="en-US"/>
        </w:rPr>
      </w:pPr>
    </w:p>
    <w:p w:rsidR="00E828D1" w:rsidRPr="002304A3" w:rsidRDefault="00E828D1" w:rsidP="009F1204">
      <w:pPr>
        <w:pStyle w:val="Prrafobsico"/>
        <w:rPr>
          <w:rFonts w:ascii="Helvetica Neue" w:hAnsi="Helvetica Neue" w:cs="Helvetica Neue"/>
          <w:bCs/>
          <w:sz w:val="20"/>
          <w:szCs w:val="28"/>
          <w:lang w:val="en-US"/>
        </w:rPr>
      </w:pPr>
      <w:r w:rsidRPr="00E828D1">
        <w:rPr>
          <w:rFonts w:ascii="Helvetica Neue" w:hAnsi="Helvetica Neue" w:cs="Helvetica Neue"/>
          <w:bCs/>
          <w:sz w:val="20"/>
          <w:szCs w:val="28"/>
          <w:lang w:val="en-US"/>
        </w:rPr>
        <w:t>I have worked</w:t>
      </w:r>
      <w:r>
        <w:rPr>
          <w:rFonts w:ascii="Helvetica Neue" w:hAnsi="Helvetica Neue" w:cs="Helvetica Neue"/>
          <w:bCs/>
          <w:sz w:val="20"/>
          <w:szCs w:val="28"/>
          <w:lang w:val="en-US"/>
        </w:rPr>
        <w:t xml:space="preserve"> in the electrical department since I finished my studies back in 2014, and the last five years I have worked in improving as a gaffer in commercials, featuring films, Tv series and events. </w:t>
      </w:r>
      <w:r w:rsidRPr="002304A3">
        <w:rPr>
          <w:rFonts w:ascii="Helvetica Neue" w:hAnsi="Helvetica Neue" w:cs="Helvetica Neue"/>
          <w:bCs/>
          <w:sz w:val="20"/>
          <w:szCs w:val="28"/>
          <w:lang w:val="en-US"/>
        </w:rPr>
        <w:t xml:space="preserve">I consider myself </w:t>
      </w:r>
      <w:r w:rsidR="002304A3" w:rsidRPr="002304A3">
        <w:rPr>
          <w:rFonts w:ascii="Helvetica Neue" w:hAnsi="Helvetica Neue" w:cs="Helvetica Neue"/>
          <w:bCs/>
          <w:sz w:val="20"/>
          <w:szCs w:val="28"/>
          <w:lang w:val="en-US"/>
        </w:rPr>
        <w:t>a hard working person</w:t>
      </w:r>
      <w:r w:rsidR="002304A3">
        <w:rPr>
          <w:rFonts w:ascii="Helvetica Neue" w:hAnsi="Helvetica Neue" w:cs="Helvetica Neue"/>
          <w:bCs/>
          <w:sz w:val="20"/>
          <w:szCs w:val="28"/>
          <w:lang w:val="en-US"/>
        </w:rPr>
        <w:t xml:space="preserve"> and</w:t>
      </w:r>
      <w:r w:rsidR="002304A3" w:rsidRPr="002304A3">
        <w:rPr>
          <w:rFonts w:ascii="Helvetica Neue" w:hAnsi="Helvetica Neue" w:cs="Helvetica Neue"/>
          <w:bCs/>
          <w:sz w:val="20"/>
          <w:szCs w:val="28"/>
          <w:lang w:val="en-US"/>
        </w:rPr>
        <w:t xml:space="preserve"> </w:t>
      </w:r>
      <w:r w:rsidR="002304A3">
        <w:rPr>
          <w:rFonts w:ascii="Helvetica Neue" w:hAnsi="Helvetica Neue" w:cs="Helvetica Neue"/>
          <w:bCs/>
          <w:sz w:val="20"/>
          <w:szCs w:val="28"/>
          <w:lang w:val="en-US"/>
        </w:rPr>
        <w:t xml:space="preserve">a good </w:t>
      </w:r>
      <w:r w:rsidR="002304A3" w:rsidRPr="002304A3">
        <w:rPr>
          <w:rFonts w:ascii="Helvetica Neue" w:hAnsi="Helvetica Neue" w:cs="Helvetica Neue"/>
          <w:bCs/>
          <w:sz w:val="20"/>
          <w:szCs w:val="28"/>
          <w:lang w:val="en-US"/>
        </w:rPr>
        <w:t>profes</w:t>
      </w:r>
      <w:r w:rsidR="002304A3">
        <w:rPr>
          <w:rFonts w:ascii="Helvetica Neue" w:hAnsi="Helvetica Neue" w:cs="Helvetica Neue"/>
          <w:bCs/>
          <w:sz w:val="20"/>
          <w:szCs w:val="28"/>
          <w:lang w:val="en-US"/>
        </w:rPr>
        <w:t>s</w:t>
      </w:r>
      <w:r w:rsidR="002304A3" w:rsidRPr="002304A3">
        <w:rPr>
          <w:rFonts w:ascii="Helvetica Neue" w:hAnsi="Helvetica Neue" w:cs="Helvetica Neue"/>
          <w:bCs/>
          <w:sz w:val="20"/>
          <w:szCs w:val="28"/>
          <w:lang w:val="en-US"/>
        </w:rPr>
        <w:t>ional</w:t>
      </w:r>
      <w:r w:rsidR="002304A3">
        <w:rPr>
          <w:rFonts w:ascii="Helvetica Neue" w:hAnsi="Helvetica Neue" w:cs="Helvetica Neue"/>
          <w:bCs/>
          <w:sz w:val="20"/>
          <w:szCs w:val="28"/>
          <w:lang w:val="en-US"/>
        </w:rPr>
        <w:t xml:space="preserve">. Someone who tries to grow in every project and who adapts in order to achieve the common goal. I have a lot of confidence in myself and I can perform properly whether it is a big or small project. </w:t>
      </w:r>
      <w:r w:rsidR="002304A3" w:rsidRPr="002304A3">
        <w:rPr>
          <w:rFonts w:ascii="Helvetica Neue" w:hAnsi="Helvetica Neue" w:cs="Helvetica Neue"/>
          <w:bCs/>
          <w:sz w:val="20"/>
          <w:szCs w:val="28"/>
          <w:lang w:val="en-US"/>
        </w:rPr>
        <w:t xml:space="preserve"> </w:t>
      </w:r>
    </w:p>
    <w:p w:rsidR="00E828D1" w:rsidRDefault="00E828D1" w:rsidP="009F1204">
      <w:pPr>
        <w:pStyle w:val="Prrafobsico"/>
        <w:rPr>
          <w:rFonts w:ascii="Helvetica Neue" w:hAnsi="Helvetica Neue" w:cs="Helvetica Neue"/>
          <w:b/>
          <w:bCs/>
          <w:sz w:val="28"/>
          <w:szCs w:val="28"/>
          <w:lang w:val="en-US"/>
        </w:rPr>
      </w:pPr>
    </w:p>
    <w:p w:rsidR="002304A3" w:rsidRPr="00E828D1" w:rsidRDefault="002304A3" w:rsidP="009F1204">
      <w:pPr>
        <w:pStyle w:val="Prrafobsico"/>
        <w:rPr>
          <w:rFonts w:ascii="Helvetica Neue" w:hAnsi="Helvetica Neue" w:cs="Helvetica Neue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b/>
          <w:bCs/>
          <w:sz w:val="28"/>
          <w:szCs w:val="28"/>
          <w:lang w:val="en-US"/>
        </w:rPr>
      </w:pPr>
      <w:r w:rsidRPr="00E828D1">
        <w:rPr>
          <w:rFonts w:ascii="Helvetica Neue" w:hAnsi="Helvetica Neue" w:cs="Helvetica Neue"/>
          <w:b/>
          <w:bCs/>
          <w:sz w:val="28"/>
          <w:szCs w:val="28"/>
          <w:lang w:val="en-US"/>
        </w:rPr>
        <w:t>Studies</w:t>
      </w:r>
      <w:r w:rsidRPr="00E828D1">
        <w:rPr>
          <w:rFonts w:ascii="Helvetica Neue" w:hAnsi="Helvetica Neue" w:cs="Helvetica Neue"/>
          <w:b/>
          <w:bCs/>
          <w:sz w:val="28"/>
          <w:szCs w:val="28"/>
          <w:lang w:val="en-US"/>
        </w:rPr>
        <w:br/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Master Degree in Cinematography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01/2015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Escac</w:t>
      </w:r>
      <w:proofErr w:type="spellEnd"/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- Plaza de la </w:t>
      </w:r>
      <w:proofErr w:type="spellStart"/>
      <w:r w:rsidRPr="00E828D1">
        <w:rPr>
          <w:rFonts w:ascii="Helvetica Neue" w:hAnsi="Helvetica Neue" w:cs="Helvetica Neue"/>
          <w:sz w:val="20"/>
          <w:szCs w:val="20"/>
          <w:lang w:val="en-US"/>
        </w:rPr>
        <w:t>Farinera</w:t>
      </w:r>
      <w:proofErr w:type="spellEnd"/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09, Tarrasa 08222</w:t>
      </w:r>
    </w:p>
    <w:p w:rsidR="009F1204" w:rsidRPr="00E828D1" w:rsidRDefault="009F1204" w:rsidP="009F1204">
      <w:pPr>
        <w:pStyle w:val="Prrafobsico"/>
        <w:jc w:val="both"/>
        <w:rPr>
          <w:rFonts w:ascii="Helvetica Neue" w:hAnsi="Helvetica Neue" w:cs="Helvetica Neue"/>
          <w:sz w:val="20"/>
          <w:szCs w:val="20"/>
          <w:lang w:val="en-US"/>
        </w:rPr>
      </w:pP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English Advanced Certificate, Languages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11/2014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Escola Nova Language</w:t>
      </w: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br/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- Paseo 155, Castellar del </w:t>
      </w:r>
      <w:proofErr w:type="spellStart"/>
      <w:r w:rsidRPr="00E828D1">
        <w:rPr>
          <w:rFonts w:ascii="Helvetica Neue" w:hAnsi="Helvetica Neue" w:cs="Helvetica Neue"/>
          <w:sz w:val="20"/>
          <w:szCs w:val="20"/>
          <w:lang w:val="en-US"/>
        </w:rPr>
        <w:t>Vallés</w:t>
      </w:r>
      <w:proofErr w:type="spellEnd"/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08211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Degree in Journalism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06/2014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Universidad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Autónoma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de Barcelona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- </w:t>
      </w:r>
      <w:proofErr w:type="spellStart"/>
      <w:r w:rsidRPr="00E828D1">
        <w:rPr>
          <w:rFonts w:ascii="Helvetica Neue" w:hAnsi="Helvetica Neue" w:cs="Helvetica Neue"/>
          <w:sz w:val="20"/>
          <w:szCs w:val="20"/>
          <w:lang w:val="en-US"/>
        </w:rPr>
        <w:t>Bellaterra</w:t>
      </w:r>
      <w:proofErr w:type="spellEnd"/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08193 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Bachelor’s Degree, Social Sciences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06/2010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b/>
          <w:bCs/>
          <w:sz w:val="32"/>
          <w:szCs w:val="32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IES Puig de la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Creu</w:t>
      </w:r>
      <w:proofErr w:type="spellEnd"/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- Calle </w:t>
      </w:r>
      <w:proofErr w:type="spellStart"/>
      <w:r w:rsidRPr="00E828D1">
        <w:rPr>
          <w:rFonts w:ascii="Helvetica Neue" w:hAnsi="Helvetica Neue" w:cs="Helvetica Neue"/>
          <w:sz w:val="20"/>
          <w:szCs w:val="20"/>
          <w:lang w:val="en-US"/>
        </w:rPr>
        <w:t>Alemania</w:t>
      </w:r>
      <w:proofErr w:type="spellEnd"/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34, Castellar del </w:t>
      </w:r>
      <w:proofErr w:type="spellStart"/>
      <w:r w:rsidRPr="00E828D1">
        <w:rPr>
          <w:rFonts w:ascii="Helvetica Neue" w:hAnsi="Helvetica Neue" w:cs="Helvetica Neue"/>
          <w:sz w:val="20"/>
          <w:szCs w:val="20"/>
          <w:lang w:val="en-US"/>
        </w:rPr>
        <w:t>Vallés</w:t>
      </w:r>
      <w:proofErr w:type="spellEnd"/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08211</w:t>
      </w:r>
    </w:p>
    <w:p w:rsidR="009F1204" w:rsidRPr="00E828D1" w:rsidRDefault="009F1204" w:rsidP="009F1204">
      <w:pPr>
        <w:rPr>
          <w:b/>
          <w:sz w:val="32"/>
        </w:rPr>
      </w:pPr>
    </w:p>
    <w:p w:rsidR="009F1204" w:rsidRPr="00E828D1" w:rsidRDefault="009F1204" w:rsidP="009F1204">
      <w:pPr>
        <w:rPr>
          <w:b/>
          <w:sz w:val="32"/>
        </w:rPr>
      </w:pPr>
    </w:p>
    <w:p w:rsidR="009F1204" w:rsidRPr="00E828D1" w:rsidRDefault="009F1204" w:rsidP="009F1204">
      <w:pPr>
        <w:rPr>
          <w:b/>
          <w:sz w:val="32"/>
        </w:rPr>
      </w:pPr>
      <w:r w:rsidRPr="00E828D1">
        <w:rPr>
          <w:b/>
          <w:sz w:val="32"/>
        </w:rPr>
        <w:t>Contact</w:t>
      </w:r>
    </w:p>
    <w:p w:rsidR="009F1204" w:rsidRPr="00E828D1" w:rsidRDefault="009F1204" w:rsidP="009F1204">
      <w:pPr>
        <w:rPr>
          <w:b/>
          <w:sz w:val="32"/>
        </w:rPr>
      </w:pPr>
    </w:p>
    <w:p w:rsidR="009F1204" w:rsidRPr="00E828D1" w:rsidRDefault="009F1204" w:rsidP="009F1204">
      <w:pPr>
        <w:rPr>
          <w:sz w:val="21"/>
        </w:rPr>
      </w:pPr>
      <w:r w:rsidRPr="00E828D1">
        <w:rPr>
          <w:b/>
          <w:sz w:val="21"/>
        </w:rPr>
        <w:t xml:space="preserve">Email: </w:t>
      </w:r>
      <w:hyperlink r:id="rId4" w:history="1">
        <w:r w:rsidRPr="00E828D1">
          <w:rPr>
            <w:rStyle w:val="Hipervnculo"/>
            <w:sz w:val="21"/>
          </w:rPr>
          <w:t>jaumemuntada92@gmail.com</w:t>
        </w:r>
      </w:hyperlink>
    </w:p>
    <w:p w:rsidR="009F1204" w:rsidRPr="00E828D1" w:rsidRDefault="009F1204" w:rsidP="009F1204">
      <w:pPr>
        <w:rPr>
          <w:sz w:val="21"/>
        </w:rPr>
      </w:pPr>
      <w:r w:rsidRPr="00E828D1">
        <w:rPr>
          <w:b/>
          <w:sz w:val="21"/>
        </w:rPr>
        <w:t>Tel:</w:t>
      </w:r>
      <w:r w:rsidRPr="00E828D1">
        <w:rPr>
          <w:sz w:val="21"/>
        </w:rPr>
        <w:t xml:space="preserve"> 608487045</w:t>
      </w:r>
    </w:p>
    <w:p w:rsidR="009A7557" w:rsidRPr="00E828D1" w:rsidRDefault="009A7557" w:rsidP="009F1204">
      <w:pPr>
        <w:rPr>
          <w:sz w:val="21"/>
        </w:rPr>
      </w:pPr>
      <w:proofErr w:type="spellStart"/>
      <w:r w:rsidRPr="00E828D1">
        <w:rPr>
          <w:b/>
          <w:sz w:val="21"/>
        </w:rPr>
        <w:t>Adress</w:t>
      </w:r>
      <w:proofErr w:type="spellEnd"/>
      <w:r w:rsidRPr="00E828D1">
        <w:rPr>
          <w:b/>
          <w:sz w:val="21"/>
        </w:rPr>
        <w:t>:</w:t>
      </w:r>
      <w:r w:rsidRPr="00E828D1">
        <w:rPr>
          <w:sz w:val="21"/>
        </w:rPr>
        <w:t xml:space="preserve"> C/</w:t>
      </w:r>
      <w:proofErr w:type="spellStart"/>
      <w:r w:rsidRPr="00E828D1">
        <w:rPr>
          <w:sz w:val="21"/>
        </w:rPr>
        <w:t>Rabassa</w:t>
      </w:r>
      <w:proofErr w:type="spellEnd"/>
      <w:r w:rsidRPr="00E828D1">
        <w:rPr>
          <w:sz w:val="21"/>
        </w:rPr>
        <w:t xml:space="preserve"> 50 5º 1ª, 08024</w:t>
      </w:r>
    </w:p>
    <w:p w:rsidR="009A7557" w:rsidRPr="00E828D1" w:rsidRDefault="009A7557" w:rsidP="009F1204">
      <w:pPr>
        <w:rPr>
          <w:sz w:val="21"/>
        </w:rPr>
      </w:pPr>
      <w:r w:rsidRPr="00E828D1">
        <w:rPr>
          <w:b/>
          <w:sz w:val="21"/>
        </w:rPr>
        <w:t>Date of birth:</w:t>
      </w:r>
      <w:r w:rsidRPr="00E828D1">
        <w:rPr>
          <w:sz w:val="21"/>
        </w:rPr>
        <w:t xml:space="preserve"> 30/09/1992</w:t>
      </w:r>
    </w:p>
    <w:p w:rsidR="009A7557" w:rsidRPr="00E828D1" w:rsidRDefault="009A7557" w:rsidP="009F1204">
      <w:pPr>
        <w:rPr>
          <w:sz w:val="21"/>
        </w:rPr>
      </w:pPr>
      <w:r w:rsidRPr="00E828D1">
        <w:rPr>
          <w:b/>
          <w:sz w:val="21"/>
        </w:rPr>
        <w:t>DNI:</w:t>
      </w:r>
      <w:r w:rsidRPr="00E828D1">
        <w:rPr>
          <w:sz w:val="21"/>
        </w:rPr>
        <w:t xml:space="preserve"> 79273634V</w:t>
      </w:r>
    </w:p>
    <w:p w:rsidR="009A7557" w:rsidRPr="00E828D1" w:rsidRDefault="009A7557" w:rsidP="009F1204">
      <w:pPr>
        <w:rPr>
          <w:sz w:val="21"/>
        </w:rPr>
      </w:pPr>
    </w:p>
    <w:p w:rsidR="009F1204" w:rsidRPr="00E828D1" w:rsidRDefault="009F1204" w:rsidP="009F1204">
      <w:pPr>
        <w:rPr>
          <w:sz w:val="21"/>
        </w:rPr>
      </w:pPr>
    </w:p>
    <w:p w:rsidR="009F1204" w:rsidRPr="00E828D1" w:rsidRDefault="009F1204" w:rsidP="009F1204">
      <w:pPr>
        <w:rPr>
          <w:sz w:val="21"/>
        </w:rPr>
      </w:pPr>
    </w:p>
    <w:p w:rsidR="009F1204" w:rsidRPr="00E828D1" w:rsidRDefault="009F1204" w:rsidP="009F1204">
      <w:pPr>
        <w:rPr>
          <w:b/>
          <w:sz w:val="32"/>
        </w:rPr>
      </w:pPr>
      <w:r w:rsidRPr="00E828D1">
        <w:rPr>
          <w:b/>
          <w:sz w:val="32"/>
        </w:rPr>
        <w:t xml:space="preserve">Last </w:t>
      </w:r>
      <w:r w:rsidR="00A9701A" w:rsidRPr="00E828D1">
        <w:rPr>
          <w:b/>
          <w:sz w:val="32"/>
        </w:rPr>
        <w:t xml:space="preserve">commercials </w:t>
      </w:r>
    </w:p>
    <w:p w:rsidR="008345BD" w:rsidRPr="00E828D1" w:rsidRDefault="008345BD" w:rsidP="009F1204">
      <w:pPr>
        <w:rPr>
          <w:b/>
          <w:sz w:val="32"/>
        </w:rPr>
      </w:pPr>
    </w:p>
    <w:p w:rsidR="008345BD" w:rsidRPr="00E828D1" w:rsidRDefault="008345BD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“Micra Walkaround”, Nissan,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Jose Luís Bernal,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8345BD" w:rsidRPr="00E828D1" w:rsidRDefault="008345BD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Wecar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Commercial Spot</w:t>
      </w:r>
    </w:p>
    <w:p w:rsidR="00266533" w:rsidRPr="00E828D1" w:rsidRDefault="00266533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266533" w:rsidRPr="00E828D1" w:rsidRDefault="00266533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“Micra Unveil”, Nissan,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Iñigo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Zubicaray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266533" w:rsidRPr="00E828D1" w:rsidRDefault="00266533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lastRenderedPageBreak/>
        <w:t>Wecar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Commercial Spot</w:t>
      </w:r>
    </w:p>
    <w:p w:rsidR="00266533" w:rsidRPr="00E828D1" w:rsidRDefault="00266533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266533" w:rsidRPr="00E828D1" w:rsidRDefault="00266533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“Centro de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gravedad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permanente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Rigoberta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Bandini,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266533" w:rsidRPr="00E828D1" w:rsidRDefault="00266533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Little Spain,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Videoclip</w:t>
      </w:r>
    </w:p>
    <w:p w:rsidR="00266533" w:rsidRPr="00E828D1" w:rsidRDefault="00266533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1D37AC" w:rsidRPr="00E828D1" w:rsidRDefault="001D37AC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“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Será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el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colchón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="00266533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Pikolin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1D37AC" w:rsidRPr="00E828D1" w:rsidRDefault="00266533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Blur,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Commercial Spot</w:t>
      </w:r>
    </w:p>
    <w:p w:rsidR="001D37AC" w:rsidRPr="00E828D1" w:rsidRDefault="001D37AC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1D37AC" w:rsidRPr="00E828D1" w:rsidRDefault="001D37AC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“Stick &amp; Glow”,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Isdin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Thais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Català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1D37AC" w:rsidRPr="00E828D1" w:rsidRDefault="001D37AC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Secrets Films,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Commercial Spot</w:t>
      </w:r>
    </w:p>
    <w:p w:rsidR="00CF7DEB" w:rsidRPr="00E828D1" w:rsidRDefault="00CF7DEB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CF7DEB" w:rsidRPr="00E828D1" w:rsidRDefault="00CF7DEB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“IQOS”, Photographer Max Threlfall,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CF7DEB" w:rsidRPr="00E828D1" w:rsidRDefault="00CF7DEB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Canada,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Still Photography Campaign</w:t>
      </w: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</w:p>
    <w:p w:rsidR="00CF7DEB" w:rsidRPr="00E828D1" w:rsidRDefault="00CF7DEB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313955" w:rsidRPr="00E828D1" w:rsidRDefault="00CF7DEB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“Chama”,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Tokischa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&amp;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Arca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Pepe Gay,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CF7DEB" w:rsidRPr="00E828D1" w:rsidRDefault="00CF7DEB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Canada,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Videoclip</w:t>
      </w:r>
    </w:p>
    <w:p w:rsidR="00CF7DEB" w:rsidRPr="00E828D1" w:rsidRDefault="00CF7DEB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“La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Velada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2024”,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Vicio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Carles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F.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Galí</w:t>
      </w:r>
      <w:proofErr w:type="spellEnd"/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2024</w:t>
      </w: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Vivir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Rodando</w:t>
      </w:r>
      <w:proofErr w:type="spellEnd"/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Commercial Spot</w:t>
      </w: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“Bad Weather”,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Cupra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2024</w:t>
      </w: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The Mushroom Company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Commercial Spot</w:t>
      </w: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“Snow rescue Nissan X-Trail”, Nissan,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Hugo Prats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2023</w:t>
      </w: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Wecar</w:t>
      </w:r>
      <w:proofErr w:type="spellEnd"/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Commercial Spot</w:t>
      </w: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17670C" w:rsidRPr="00E828D1" w:rsidRDefault="0017670C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“Membership Value”, </w:t>
      </w:r>
      <w:r w:rsidR="00075171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Amazon, </w:t>
      </w:r>
      <w:proofErr w:type="spellStart"/>
      <w:r w:rsidR="00075171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="00075171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="00075171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="00075171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</w:t>
      </w:r>
      <w:r w:rsidR="00075171" w:rsidRPr="00E828D1">
        <w:rPr>
          <w:rFonts w:ascii="Helvetica Neue" w:hAnsi="Helvetica Neue" w:cs="Helvetica Neue"/>
          <w:bCs/>
          <w:sz w:val="20"/>
          <w:szCs w:val="20"/>
          <w:lang w:val="en-US"/>
        </w:rPr>
        <w:t>, 2023</w:t>
      </w:r>
    </w:p>
    <w:p w:rsidR="00075171" w:rsidRPr="00E828D1" w:rsidRDefault="00075171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Blur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Commercial Spot</w:t>
      </w:r>
    </w:p>
    <w:p w:rsidR="0017670C" w:rsidRPr="00E828D1" w:rsidRDefault="0017670C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17670C" w:rsidRPr="00E828D1" w:rsidRDefault="0017670C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“Show your teeth”, Impress,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Lucas Casanovas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2023</w:t>
      </w:r>
    </w:p>
    <w:p w:rsidR="0017670C" w:rsidRPr="00E828D1" w:rsidRDefault="0017670C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Smile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Commercial Spot</w:t>
      </w:r>
    </w:p>
    <w:p w:rsidR="0017670C" w:rsidRPr="00E828D1" w:rsidRDefault="0017670C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FF74B4" w:rsidRPr="00E828D1" w:rsidRDefault="0017670C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“ICONS”, Stradivarius,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2023</w:t>
      </w:r>
    </w:p>
    <w:p w:rsidR="0017670C" w:rsidRPr="00E828D1" w:rsidRDefault="0017670C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This is Sample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Commercial Spot</w:t>
      </w:r>
    </w:p>
    <w:p w:rsidR="0017670C" w:rsidRPr="00E828D1" w:rsidRDefault="0017670C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FF74B4" w:rsidRPr="00E828D1" w:rsidRDefault="00FF74B4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“Zara Join Life”, Zara,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Guillaume Jolly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2022</w:t>
      </w:r>
    </w:p>
    <w:p w:rsidR="00FF74B4" w:rsidRPr="00E828D1" w:rsidRDefault="00FF74B4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CAP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Commercial Spot</w:t>
      </w:r>
    </w:p>
    <w:p w:rsidR="00FF74B4" w:rsidRPr="00E828D1" w:rsidRDefault="00FF74B4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086867" w:rsidRPr="00E828D1" w:rsidRDefault="00086867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“Lacoste SS23 Eyewear &amp; Watch”, Lacoste,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Maxime Berger,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2022</w:t>
      </w:r>
    </w:p>
    <w:p w:rsidR="00086867" w:rsidRPr="00E828D1" w:rsidRDefault="00086867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Kitten,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Commercial Spot</w:t>
      </w:r>
    </w:p>
    <w:p w:rsidR="00086867" w:rsidRPr="00E828D1" w:rsidRDefault="00086867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086867" w:rsidRPr="00E828D1" w:rsidRDefault="00086867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“Renault SO ME 2023”, Renault,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2022</w:t>
      </w:r>
    </w:p>
    <w:p w:rsidR="00086867" w:rsidRPr="00E828D1" w:rsidRDefault="00086867" w:rsidP="009F1204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Canada,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 xml:space="preserve">Commercial Spot 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“Hyundai LQ”, Hyundai,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,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2022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Falca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Productions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Commercial spot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lastRenderedPageBreak/>
        <w:t xml:space="preserve">“Lacoste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Keylooks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S23”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</w:t>
      </w: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Lacoste, </w:t>
      </w:r>
      <w:r w:rsidR="00C515B8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Photographer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Robi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Rodriguez, 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2022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Kitten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Still Photography Campaign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“Amazon Books”, Amazon, Photographer Spencer Murphy,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2022</w:t>
      </w:r>
    </w:p>
    <w:p w:rsidR="009F1204" w:rsidRPr="00E828D1" w:rsidRDefault="009F1204" w:rsidP="00A47A29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Virtual Films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Still Photography Campaign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Dazn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X Adidas,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Dazn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proofErr w:type="spellStart"/>
      <w:r w:rsidR="00A47A29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="00A47A29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2022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Falca</w:t>
      </w:r>
      <w:proofErr w:type="spellEnd"/>
      <w:r w:rsidR="00C515B8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Productions</w:t>
      </w: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Commercial spot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Beyond the ordinary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SoMe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Toyota,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2022 </w:t>
      </w:r>
    </w:p>
    <w:p w:rsidR="009F1204" w:rsidRPr="00E828D1" w:rsidRDefault="009F1204" w:rsidP="00A47A29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Azul, 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Commercial spot</w:t>
      </w:r>
    </w:p>
    <w:p w:rsidR="00A47A29" w:rsidRPr="00E828D1" w:rsidRDefault="00A47A29" w:rsidP="00A47A29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Paula’s Ibiza, Loewe,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Oriol Barcelona, 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2021</w:t>
      </w:r>
    </w:p>
    <w:p w:rsidR="009F1204" w:rsidRPr="00E828D1" w:rsidRDefault="009F1204" w:rsidP="00A47A29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Canada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Commercial spot</w:t>
      </w:r>
    </w:p>
    <w:p w:rsidR="00A47A29" w:rsidRPr="00E828D1" w:rsidRDefault="00A47A29" w:rsidP="00A47A29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9F1204" w:rsidRPr="00E828D1" w:rsidRDefault="00A47A29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“</w:t>
      </w:r>
      <w:r w:rsidR="009F120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Adidas Football </w:t>
      </w:r>
      <w:proofErr w:type="spellStart"/>
      <w:r w:rsidR="009F120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Speedflow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”</w:t>
      </w:r>
      <w:r w:rsidR="009F120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Adidas, </w:t>
      </w:r>
      <w:proofErr w:type="spellStart"/>
      <w:r w:rsidR="009F120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="009F120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="009F120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Bernat</w:t>
      </w:r>
      <w:proofErr w:type="spellEnd"/>
      <w:r w:rsidR="009F120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="009F120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Eguiluz</w:t>
      </w:r>
      <w:proofErr w:type="spellEnd"/>
      <w:r w:rsidR="009F120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,</w:t>
      </w:r>
      <w:r w:rsidR="009F1204" w:rsidRPr="00E828D1">
        <w:rPr>
          <w:rFonts w:ascii="Helvetica Neue" w:hAnsi="Helvetica Neue" w:cs="Helvetica Neue"/>
          <w:sz w:val="20"/>
          <w:szCs w:val="20"/>
          <w:lang w:val="en-US"/>
        </w:rPr>
        <w:t xml:space="preserve"> 2021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24/7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Commercial spot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</w:p>
    <w:p w:rsidR="00FF74B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“Adidas</w:t>
      </w:r>
      <w:r w:rsidR="00FF74B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TV-1883”,</w:t>
      </w:r>
      <w:r w:rsidR="00FF74B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Adidas,</w:t>
      </w:r>
      <w:r w:rsidR="00FF74B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="00FF74B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Stephan</w:t>
      </w:r>
      <w:r w:rsidR="00FF74B4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Mülhau</w:t>
      </w:r>
      <w:proofErr w:type="spellEnd"/>
      <w:r w:rsidRPr="00E828D1">
        <w:rPr>
          <w:rFonts w:ascii="Helvetica Neue" w:hAnsi="Helvetica Neue" w:cs="Helvetica Neue"/>
          <w:sz w:val="20"/>
          <w:szCs w:val="20"/>
          <w:lang w:val="en-US"/>
        </w:rPr>
        <w:t>, 20</w:t>
      </w:r>
      <w:r w:rsidR="00A47A29" w:rsidRPr="00E828D1">
        <w:rPr>
          <w:rFonts w:ascii="Helvetica Neue" w:hAnsi="Helvetica Neue" w:cs="Helvetica Neue"/>
          <w:sz w:val="20"/>
          <w:szCs w:val="20"/>
          <w:lang w:val="en-US"/>
        </w:rPr>
        <w:t>20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 xml:space="preserve"> </w:t>
      </w:r>
    </w:p>
    <w:p w:rsidR="009F1204" w:rsidRPr="00E828D1" w:rsidRDefault="009F1204" w:rsidP="009F1204">
      <w:pPr>
        <w:pStyle w:val="Prrafobsico"/>
        <w:rPr>
          <w:rFonts w:ascii="Helvetica Neue" w:hAnsi="Helvetica Neue" w:cs="Helvetica Neue"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24/7</w:t>
      </w:r>
      <w:r w:rsidRPr="00E828D1">
        <w:rPr>
          <w:rFonts w:ascii="Helvetica Neue" w:hAnsi="Helvetica Neue" w:cs="Helvetica Neue"/>
          <w:sz w:val="20"/>
          <w:szCs w:val="20"/>
          <w:lang w:val="en-US"/>
        </w:rPr>
        <w:t>, Commercial spot</w:t>
      </w:r>
    </w:p>
    <w:p w:rsidR="009F1204" w:rsidRPr="00E828D1" w:rsidRDefault="009F1204" w:rsidP="009F1204">
      <w:pPr>
        <w:rPr>
          <w:sz w:val="21"/>
        </w:rPr>
      </w:pPr>
    </w:p>
    <w:p w:rsidR="00A9701A" w:rsidRPr="00E828D1" w:rsidRDefault="00A9701A" w:rsidP="009F1204">
      <w:pPr>
        <w:rPr>
          <w:sz w:val="21"/>
        </w:rPr>
      </w:pPr>
    </w:p>
    <w:p w:rsidR="006E6C4E" w:rsidRPr="00E828D1" w:rsidRDefault="006E6C4E" w:rsidP="009F1204">
      <w:pPr>
        <w:rPr>
          <w:sz w:val="21"/>
        </w:rPr>
      </w:pPr>
    </w:p>
    <w:p w:rsidR="00A9701A" w:rsidRPr="00E828D1" w:rsidRDefault="00A9701A" w:rsidP="00A9701A">
      <w:pPr>
        <w:rPr>
          <w:b/>
          <w:sz w:val="32"/>
        </w:rPr>
      </w:pPr>
      <w:r w:rsidRPr="00E828D1">
        <w:rPr>
          <w:b/>
          <w:sz w:val="32"/>
        </w:rPr>
        <w:t xml:space="preserve">Last feature films and TV series </w:t>
      </w:r>
    </w:p>
    <w:p w:rsidR="00A9701A" w:rsidRPr="00E828D1" w:rsidRDefault="00A9701A" w:rsidP="009F1204">
      <w:pPr>
        <w:rPr>
          <w:sz w:val="21"/>
        </w:rPr>
      </w:pPr>
    </w:p>
    <w:p w:rsidR="008345BD" w:rsidRPr="00E828D1" w:rsidRDefault="008345BD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“In Vitro”,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Anna Molins,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8345BD" w:rsidRPr="00E828D1" w:rsidRDefault="008345BD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Rodar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y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Rodar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="00994BBB" w:rsidRPr="00E828D1">
        <w:rPr>
          <w:rFonts w:ascii="Helvetica Neue" w:hAnsi="Helvetica Neue" w:cs="Helvetica Neue"/>
          <w:bCs/>
          <w:sz w:val="20"/>
          <w:szCs w:val="20"/>
          <w:lang w:val="en-US"/>
        </w:rPr>
        <w:t>TV Series</w:t>
      </w:r>
    </w:p>
    <w:p w:rsidR="008345BD" w:rsidRPr="00E828D1" w:rsidRDefault="008345BD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266533" w:rsidRPr="00E828D1" w:rsidRDefault="00266533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“Viva”,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266533" w:rsidRPr="00E828D1" w:rsidRDefault="00266533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Ikiru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&amp; Funicular,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Feature Film</w:t>
      </w:r>
    </w:p>
    <w:p w:rsidR="00266533" w:rsidRPr="00E828D1" w:rsidRDefault="00266533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266533" w:rsidRPr="00E828D1" w:rsidRDefault="00266533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“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Salen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las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lobas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Constanza Sandoval,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2025</w:t>
      </w:r>
    </w:p>
    <w:p w:rsidR="00266533" w:rsidRPr="00E828D1" w:rsidRDefault="00266533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Alba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Sotorra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Feature Film</w:t>
      </w:r>
    </w:p>
    <w:p w:rsidR="00266533" w:rsidRPr="00E828D1" w:rsidRDefault="00266533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8A14F4" w:rsidRPr="00E828D1" w:rsidRDefault="008A14F4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“La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Furgo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Anna Molins,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8A14F4" w:rsidRPr="00E828D1" w:rsidRDefault="008A14F4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Teidees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Feature Film</w:t>
      </w:r>
    </w:p>
    <w:p w:rsidR="008A14F4" w:rsidRPr="00E828D1" w:rsidRDefault="008A14F4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8A14F4" w:rsidRPr="00E828D1" w:rsidRDefault="008A14F4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“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Espejo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Alfonso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Postigo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8A14F4" w:rsidRPr="00E828D1" w:rsidRDefault="008A14F4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Brutal Media,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Documentary</w:t>
      </w:r>
    </w:p>
    <w:p w:rsidR="008A14F4" w:rsidRPr="00E828D1" w:rsidRDefault="008A14F4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8A14F4" w:rsidRPr="00E828D1" w:rsidRDefault="008A14F4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“</w:t>
      </w:r>
      <w:r w:rsidR="001A1C2D"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Salve Maria</w:t>
      </w: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2024</w:t>
      </w:r>
    </w:p>
    <w:p w:rsidR="008A14F4" w:rsidRPr="00E828D1" w:rsidRDefault="008A14F4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Escandalo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Films/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Elastica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Feature Film</w:t>
      </w:r>
    </w:p>
    <w:p w:rsidR="00A9701A" w:rsidRPr="00E828D1" w:rsidRDefault="00A9701A" w:rsidP="00A9701A">
      <w:pPr>
        <w:pStyle w:val="Prrafobsico"/>
        <w:rPr>
          <w:rFonts w:ascii="Helvetica Neue" w:hAnsi="Helvetica Neue" w:cs="Helvetica Neue"/>
          <w:b/>
          <w:bCs/>
          <w:sz w:val="20"/>
          <w:szCs w:val="20"/>
          <w:lang w:val="en-US"/>
        </w:rPr>
      </w:pPr>
    </w:p>
    <w:p w:rsidR="00A9701A" w:rsidRPr="00E828D1" w:rsidRDefault="00A9701A" w:rsidP="00A9701A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“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Això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no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és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Suècia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”,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DoP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Nilo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Zimmermann, 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2023</w:t>
      </w:r>
    </w:p>
    <w:p w:rsidR="00A9701A" w:rsidRPr="00E828D1" w:rsidRDefault="00A9701A" w:rsidP="00133E0C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Funciular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/</w:t>
      </w:r>
      <w:proofErr w:type="spellStart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>Nanouk</w:t>
      </w:r>
      <w:proofErr w:type="spellEnd"/>
      <w:r w:rsidRPr="00E828D1">
        <w:rPr>
          <w:rFonts w:ascii="Helvetica Neue" w:hAnsi="Helvetica Neue" w:cs="Helvetica Neue"/>
          <w:b/>
          <w:bCs/>
          <w:sz w:val="20"/>
          <w:szCs w:val="20"/>
          <w:lang w:val="en-US"/>
        </w:rPr>
        <w:t xml:space="preserve"> Films</w:t>
      </w:r>
      <w:r w:rsidRPr="00E828D1">
        <w:rPr>
          <w:rFonts w:ascii="Helvetica Neue" w:hAnsi="Helvetica Neue" w:cs="Helvetica Neue"/>
          <w:bCs/>
          <w:sz w:val="20"/>
          <w:szCs w:val="20"/>
          <w:lang w:val="en-US"/>
        </w:rPr>
        <w:t>, TV Series</w:t>
      </w:r>
    </w:p>
    <w:p w:rsidR="00CF7DEB" w:rsidRPr="00E828D1" w:rsidRDefault="00CF7DEB" w:rsidP="00133E0C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CF7DEB" w:rsidRPr="00E828D1" w:rsidRDefault="00CF7DEB" w:rsidP="00133E0C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p w:rsidR="00CF7DEB" w:rsidRPr="00E828D1" w:rsidRDefault="00CF7DEB" w:rsidP="00133E0C">
      <w:pPr>
        <w:pStyle w:val="Prrafobsico"/>
        <w:rPr>
          <w:rFonts w:ascii="Helvetica Neue" w:hAnsi="Helvetica Neue" w:cs="Helvetica Neue"/>
          <w:bCs/>
          <w:sz w:val="20"/>
          <w:szCs w:val="20"/>
          <w:lang w:val="en-US"/>
        </w:rPr>
      </w:pPr>
    </w:p>
    <w:sectPr w:rsidR="00CF7DEB" w:rsidRPr="00E828D1" w:rsidSect="00EA37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04"/>
    <w:rsid w:val="00075171"/>
    <w:rsid w:val="00086867"/>
    <w:rsid w:val="0011391D"/>
    <w:rsid w:val="0011469E"/>
    <w:rsid w:val="00133E0C"/>
    <w:rsid w:val="0017670C"/>
    <w:rsid w:val="001A1C2D"/>
    <w:rsid w:val="001A6C97"/>
    <w:rsid w:val="001C2014"/>
    <w:rsid w:val="001D37AC"/>
    <w:rsid w:val="002304A3"/>
    <w:rsid w:val="00266533"/>
    <w:rsid w:val="00313955"/>
    <w:rsid w:val="004C7A2B"/>
    <w:rsid w:val="0057352B"/>
    <w:rsid w:val="00661CB4"/>
    <w:rsid w:val="006E6C4E"/>
    <w:rsid w:val="008345BD"/>
    <w:rsid w:val="00875860"/>
    <w:rsid w:val="008A14F4"/>
    <w:rsid w:val="00994BBB"/>
    <w:rsid w:val="009A7557"/>
    <w:rsid w:val="009B4821"/>
    <w:rsid w:val="009F1204"/>
    <w:rsid w:val="00A47A29"/>
    <w:rsid w:val="00A85D43"/>
    <w:rsid w:val="00A9701A"/>
    <w:rsid w:val="00C10E45"/>
    <w:rsid w:val="00C515B8"/>
    <w:rsid w:val="00CF7DEB"/>
    <w:rsid w:val="00DE37F0"/>
    <w:rsid w:val="00E828D1"/>
    <w:rsid w:val="00EA3745"/>
    <w:rsid w:val="00ED6C57"/>
    <w:rsid w:val="00FA45EF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4D15D2"/>
  <w15:chartTrackingRefBased/>
  <w15:docId w15:val="{D2689EA4-531E-D844-A03E-0A84626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9F120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s-ES_tradnl"/>
    </w:rPr>
  </w:style>
  <w:style w:type="character" w:styleId="Hipervnculo">
    <w:name w:val="Hyperlink"/>
    <w:basedOn w:val="Fuentedeprrafopredeter"/>
    <w:uiPriority w:val="99"/>
    <w:unhideWhenUsed/>
    <w:rsid w:val="009F12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9F1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umemuntada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2026-03-31T17:55:00Z</dcterms:created>
  <dcterms:modified xsi:type="dcterms:W3CDTF">2026-03-31T18:35:00Z</dcterms:modified>
</cp:coreProperties>
</file>